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AE4" w:rsidRPr="00E603CD" w:rsidRDefault="00E603CD" w:rsidP="00FD2AE4">
      <w:pPr>
        <w:spacing w:after="0" w:line="240" w:lineRule="atLeast"/>
        <w:ind w:firstLine="709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E603C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МКСКОУ школа-интернат</w:t>
      </w:r>
    </w:p>
    <w:p w:rsidR="00FD2AE4" w:rsidRDefault="00FD2AE4" w:rsidP="00FD2AE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D2AE4" w:rsidRDefault="00FD2AE4" w:rsidP="00FD2AE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E603CD" w:rsidRDefault="00E603CD" w:rsidP="00E603CD">
      <w:pPr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E603CD" w:rsidRDefault="00E603CD" w:rsidP="00E603CD">
      <w:pPr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E603CD" w:rsidRDefault="00E603CD" w:rsidP="00E603CD">
      <w:pPr>
        <w:jc w:val="center"/>
        <w:rPr>
          <w:rFonts w:ascii="Times New Roman" w:hAnsi="Times New Roman" w:cs="Times New Roman"/>
          <w:b/>
          <w:sz w:val="56"/>
          <w:szCs w:val="52"/>
        </w:rPr>
      </w:pPr>
    </w:p>
    <w:p w:rsidR="00E603CD" w:rsidRPr="009A351A" w:rsidRDefault="00E603CD" w:rsidP="00E603CD">
      <w:pPr>
        <w:jc w:val="center"/>
        <w:rPr>
          <w:rFonts w:ascii="Times New Roman" w:hAnsi="Times New Roman" w:cs="Times New Roman"/>
          <w:b/>
          <w:sz w:val="56"/>
          <w:szCs w:val="52"/>
        </w:rPr>
      </w:pPr>
      <w:r w:rsidRPr="009A351A">
        <w:rPr>
          <w:rFonts w:ascii="Times New Roman" w:hAnsi="Times New Roman" w:cs="Times New Roman"/>
          <w:b/>
          <w:sz w:val="56"/>
          <w:szCs w:val="52"/>
        </w:rPr>
        <w:t>Д О К Л А Д</w:t>
      </w:r>
    </w:p>
    <w:p w:rsidR="00E603CD" w:rsidRPr="009A351A" w:rsidRDefault="00E603CD" w:rsidP="00E603CD">
      <w:pPr>
        <w:jc w:val="center"/>
        <w:rPr>
          <w:rFonts w:ascii="Times New Roman" w:hAnsi="Times New Roman" w:cs="Times New Roman"/>
          <w:b/>
          <w:sz w:val="40"/>
          <w:szCs w:val="36"/>
        </w:rPr>
      </w:pPr>
      <w:r w:rsidRPr="009A351A">
        <w:rPr>
          <w:rFonts w:ascii="Times New Roman" w:hAnsi="Times New Roman" w:cs="Times New Roman"/>
          <w:b/>
          <w:sz w:val="40"/>
          <w:szCs w:val="36"/>
        </w:rPr>
        <w:t>на тему</w:t>
      </w:r>
    </w:p>
    <w:p w:rsidR="00FD2AE4" w:rsidRDefault="00FD2AE4" w:rsidP="00FD2AE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D2AE4" w:rsidRDefault="00FD2AE4" w:rsidP="00FD2AE4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D2AE4" w:rsidRPr="00E603CD" w:rsidRDefault="00E603CD" w:rsidP="00E603CD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2060"/>
          <w:sz w:val="48"/>
          <w:szCs w:val="48"/>
          <w:shd w:val="clear" w:color="auto" w:fill="FFFFFF"/>
        </w:rPr>
      </w:pPr>
      <w:r w:rsidRPr="00E603CD">
        <w:rPr>
          <w:rFonts w:ascii="Times New Roman" w:hAnsi="Times New Roman" w:cs="Times New Roman"/>
          <w:b/>
          <w:bCs/>
          <w:color w:val="002060"/>
          <w:sz w:val="48"/>
          <w:szCs w:val="48"/>
          <w:shd w:val="clear" w:color="auto" w:fill="FFFFFF"/>
        </w:rPr>
        <w:t>Развитие познавательной деятельности на уроках математики через использование игровых форм обучения</w:t>
      </w:r>
      <w:r>
        <w:rPr>
          <w:rFonts w:ascii="Times New Roman" w:hAnsi="Times New Roman" w:cs="Times New Roman"/>
          <w:b/>
          <w:bCs/>
          <w:color w:val="002060"/>
          <w:sz w:val="48"/>
          <w:szCs w:val="48"/>
          <w:shd w:val="clear" w:color="auto" w:fill="FFFFFF"/>
        </w:rPr>
        <w:t>.</w:t>
      </w:r>
    </w:p>
    <w:p w:rsidR="00FD2AE4" w:rsidRDefault="00FD2AE4" w:rsidP="00FD2AE4">
      <w:pPr>
        <w:spacing w:after="0" w:line="240" w:lineRule="atLeast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D2AE4" w:rsidRDefault="00FD2AE4" w:rsidP="00FD2AE4">
      <w:pPr>
        <w:spacing w:after="0" w:line="240" w:lineRule="atLeast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D2AE4" w:rsidRDefault="00FD2AE4" w:rsidP="00FD2AE4">
      <w:pPr>
        <w:spacing w:after="0" w:line="240" w:lineRule="atLeast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D2AE4" w:rsidRDefault="00FD2AE4" w:rsidP="00FD2AE4">
      <w:pPr>
        <w:spacing w:after="0" w:line="240" w:lineRule="atLeast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D2AE4" w:rsidRDefault="00FD2AE4" w:rsidP="00FD2AE4">
      <w:pPr>
        <w:spacing w:after="0" w:line="240" w:lineRule="atLeast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D2AE4" w:rsidRDefault="00FD2AE4" w:rsidP="00FD2AE4">
      <w:pPr>
        <w:spacing w:after="0" w:line="240" w:lineRule="atLeast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D2AE4" w:rsidRDefault="00FD2AE4" w:rsidP="00FD2AE4">
      <w:pPr>
        <w:spacing w:after="0" w:line="240" w:lineRule="atLeast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D2AE4" w:rsidRDefault="00FD2AE4" w:rsidP="00FD2AE4">
      <w:pPr>
        <w:spacing w:after="0" w:line="240" w:lineRule="atLeast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D2AE4" w:rsidRDefault="00FD2AE4" w:rsidP="00FD2AE4">
      <w:pPr>
        <w:spacing w:after="0" w:line="240" w:lineRule="atLeast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D2AE4" w:rsidRDefault="00FD2AE4" w:rsidP="00FD2AE4">
      <w:pPr>
        <w:spacing w:after="0" w:line="240" w:lineRule="atLeast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E603CD" w:rsidRDefault="00E603CD" w:rsidP="00E603CD">
      <w:pPr>
        <w:rPr>
          <w:rFonts w:ascii="Times New Roman" w:hAnsi="Times New Roman" w:cs="Times New Roman"/>
          <w:sz w:val="40"/>
          <w:szCs w:val="40"/>
        </w:rPr>
      </w:pPr>
    </w:p>
    <w:p w:rsidR="00E603CD" w:rsidRPr="00A02A30" w:rsidRDefault="00E603CD" w:rsidP="00E603CD">
      <w:pPr>
        <w:spacing w:after="0" w:line="240" w:lineRule="auto"/>
        <w:ind w:left="424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Учитель математики</w:t>
      </w:r>
      <w:r w:rsidRPr="00A02A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03CD" w:rsidRDefault="00E603CD" w:rsidP="00E603CD">
      <w:pPr>
        <w:spacing w:after="0" w:line="240" w:lineRule="auto"/>
        <w:ind w:left="4248" w:firstLine="5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Тимина Наталья Валерьевна</w:t>
      </w:r>
    </w:p>
    <w:p w:rsidR="00E603CD" w:rsidRDefault="00E603CD" w:rsidP="00E603CD">
      <w:pPr>
        <w:spacing w:after="0" w:line="240" w:lineRule="auto"/>
        <w:ind w:left="4248" w:firstLine="5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03CD" w:rsidRDefault="00E603CD" w:rsidP="00E603CD">
      <w:pPr>
        <w:spacing w:after="0" w:line="240" w:lineRule="auto"/>
        <w:ind w:left="4248" w:firstLine="5"/>
        <w:rPr>
          <w:rFonts w:ascii="Times New Roman" w:eastAsia="Calibri" w:hAnsi="Times New Roman" w:cs="Times New Roman"/>
          <w:b/>
          <w:sz w:val="28"/>
          <w:szCs w:val="28"/>
        </w:rPr>
      </w:pPr>
    </w:p>
    <w:p w:rsidR="00E603CD" w:rsidRDefault="00E603CD" w:rsidP="00E603CD">
      <w:pPr>
        <w:spacing w:after="0" w:line="240" w:lineRule="auto"/>
        <w:ind w:left="4248" w:firstLine="5"/>
        <w:rPr>
          <w:rFonts w:ascii="Times New Roman" w:eastAsia="Calibri" w:hAnsi="Times New Roman" w:cs="Times New Roman"/>
          <w:b/>
          <w:sz w:val="28"/>
          <w:szCs w:val="28"/>
        </w:rPr>
      </w:pPr>
    </w:p>
    <w:p w:rsidR="00FD2AE4" w:rsidRPr="00E603CD" w:rsidRDefault="00E603CD" w:rsidP="00E603CD">
      <w:pPr>
        <w:spacing w:after="0" w:line="240" w:lineRule="auto"/>
        <w:ind w:left="4248" w:firstLine="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2017 г.</w:t>
      </w:r>
    </w:p>
    <w:p w:rsidR="006E7390" w:rsidRDefault="006E7390" w:rsidP="00FD2AE4">
      <w:pPr>
        <w:spacing w:after="0" w:line="240" w:lineRule="atLeast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D2A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«Без педагогической игры на уроке</w:t>
      </w:r>
      <w:r w:rsidRPr="00FD2AE4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D2AE4">
        <w:rPr>
          <w:rFonts w:ascii="Times New Roman" w:hAnsi="Times New Roman" w:cs="Times New Roman"/>
          <w:i/>
          <w:sz w:val="28"/>
          <w:szCs w:val="28"/>
        </w:rPr>
        <w:br/>
      </w:r>
      <w:r w:rsidRPr="00FD2A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невозможно увлечь учеников в мир знаний</w:t>
      </w:r>
      <w:r w:rsidRPr="00FD2AE4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D2AE4">
        <w:rPr>
          <w:rFonts w:ascii="Times New Roman" w:hAnsi="Times New Roman" w:cs="Times New Roman"/>
          <w:i/>
          <w:sz w:val="28"/>
          <w:szCs w:val="28"/>
        </w:rPr>
        <w:br/>
      </w:r>
      <w:r w:rsidRPr="00FD2A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нравственных переживаний,</w:t>
      </w:r>
      <w:r w:rsidRPr="00FD2AE4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D2AE4">
        <w:rPr>
          <w:rFonts w:ascii="Times New Roman" w:hAnsi="Times New Roman" w:cs="Times New Roman"/>
          <w:i/>
          <w:sz w:val="28"/>
          <w:szCs w:val="28"/>
        </w:rPr>
        <w:br/>
      </w:r>
      <w:r w:rsidRPr="00FD2A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сделать их активными участниками</w:t>
      </w:r>
      <w:r w:rsidRPr="00FD2AE4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D2AE4">
        <w:rPr>
          <w:rFonts w:ascii="Times New Roman" w:hAnsi="Times New Roman" w:cs="Times New Roman"/>
          <w:i/>
          <w:sz w:val="28"/>
          <w:szCs w:val="28"/>
        </w:rPr>
        <w:br/>
      </w:r>
      <w:r w:rsidRPr="00FD2A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творцами урока»</w:t>
      </w:r>
      <w:r w:rsidRPr="00FD2AE4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Pr="00FD2AE4">
        <w:rPr>
          <w:rFonts w:ascii="Times New Roman" w:hAnsi="Times New Roman" w:cs="Times New Roman"/>
          <w:i/>
          <w:sz w:val="28"/>
          <w:szCs w:val="28"/>
        </w:rPr>
        <w:br/>
      </w:r>
      <w:r w:rsidRPr="00FD2A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Ш.А. </w:t>
      </w:r>
      <w:proofErr w:type="spellStart"/>
      <w:r w:rsidRPr="00FD2A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Амонашвили</w:t>
      </w:r>
      <w:proofErr w:type="spellEnd"/>
    </w:p>
    <w:p w:rsidR="00FD2AE4" w:rsidRDefault="00FD2AE4" w:rsidP="00FD2AE4">
      <w:pPr>
        <w:spacing w:after="0" w:line="240" w:lineRule="atLeast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FD2AE4" w:rsidRDefault="00FD2AE4" w:rsidP="00FD2AE4">
      <w:pPr>
        <w:spacing w:after="0" w:line="240" w:lineRule="atLeast"/>
        <w:ind w:firstLine="709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724215" w:rsidRPr="00FD2AE4" w:rsidRDefault="00724215" w:rsidP="00E603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7390" w:rsidRPr="00FD2AE4" w:rsidRDefault="006E7390" w:rsidP="00FD2AE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2AE4">
        <w:rPr>
          <w:sz w:val="28"/>
          <w:szCs w:val="28"/>
        </w:rPr>
        <w:t>В специальной (коррекционной) общеобразовательной школе обучаются дети с нарушением интеллекта. Многим детям особенно трудно даётся усвоение программного материала по математике. Это и понятно, так как для овладения математическими знаниями необходимо умение отвлекаться, сравнивать, обобщать, а функции абстрагирования, обобщения у учащихся специальной школы резко снижены.</w:t>
      </w:r>
    </w:p>
    <w:p w:rsidR="006E7390" w:rsidRPr="00FD2AE4" w:rsidRDefault="006E7390" w:rsidP="00FD2AE4">
      <w:pPr>
        <w:pStyle w:val="p1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2AE4">
        <w:rPr>
          <w:sz w:val="28"/>
          <w:szCs w:val="28"/>
        </w:rPr>
        <w:t>Для успешного обучения и воспитания этих детей необходимо на первых же годах школьного обучения пробудить их интерес к учебным занятиям, увлечь, мобилизовать их внимание, активизировать их деятельность.</w:t>
      </w:r>
    </w:p>
    <w:p w:rsidR="006E7390" w:rsidRPr="00FD2AE4" w:rsidRDefault="006E7390" w:rsidP="00FD2AE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>Не секрет, что математика является одним из самых трудных школьных предметов. Опыт работы в коррекционной школе убеждает в том, что занимательный материал оказывает большую помощь в привитии интереса к математике, активизации познавательной деятельности на уроке, учит детей учиться. Занимательный материал на уроках математики не только увлекает, заставляет задуматься, но и развивает самостоятельность</w:t>
      </w:r>
    </w:p>
    <w:p w:rsidR="006E7390" w:rsidRPr="00FD2AE4" w:rsidRDefault="006E7390" w:rsidP="00FD2AE4">
      <w:pPr>
        <w:pStyle w:val="p1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2AE4">
        <w:rPr>
          <w:sz w:val="28"/>
          <w:szCs w:val="28"/>
        </w:rPr>
        <w:t>Одним из эффективных средств пробуждения живого интереса к учебному предмету, наряду с другими методами и приёмами, является дидактическая игра.</w:t>
      </w:r>
    </w:p>
    <w:p w:rsidR="006E7390" w:rsidRPr="00FD2AE4" w:rsidRDefault="006E7390" w:rsidP="00FD2AE4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A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Игровые технологии являются той  формой  обучения, которая позволяет сделать интересными и увлекательными будничные шаги по изучению предмета.</w:t>
      </w:r>
      <w:r w:rsidRPr="00FD2AE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Игровые технологии способствуют повышению познавательного интереса, развитию мышления; способствуют применению знаний в новой ситуации: являются естественной формой труда ребенка, а также способствуют формированию ответственности.  Вовлечение обучающихся с ОВЗ в игру позволяет достичь эффекта раскрепощения, умения принимать решения, общаться, учит самостоятельному оцениванию результатов своего труда.</w:t>
      </w:r>
    </w:p>
    <w:p w:rsidR="00EA1E4D" w:rsidRPr="00FD2AE4" w:rsidRDefault="00EA1E4D" w:rsidP="00FD2AE4">
      <w:pPr>
        <w:spacing w:after="0" w:line="240" w:lineRule="atLeast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выделить следующие виды игр, используемые на уроках математики:</w:t>
      </w:r>
      <w:r w:rsidRPr="00FD2AE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D2AE4">
        <w:rPr>
          <w:rFonts w:ascii="Times New Roman" w:hAnsi="Times New Roman" w:cs="Times New Roman"/>
          <w:sz w:val="28"/>
          <w:szCs w:val="28"/>
        </w:rPr>
        <w:t xml:space="preserve"> </w:t>
      </w:r>
      <w:r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>игры – упражнения,</w:t>
      </w:r>
      <w:r w:rsidRPr="00FD2AE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D2AE4">
        <w:rPr>
          <w:rFonts w:ascii="Times New Roman" w:hAnsi="Times New Roman" w:cs="Times New Roman"/>
          <w:sz w:val="28"/>
          <w:szCs w:val="28"/>
        </w:rPr>
        <w:t xml:space="preserve"> </w:t>
      </w:r>
      <w:r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>игры – путешествия, сюжетная (ролевая) игра,  игра – соревнование.</w:t>
      </w:r>
      <w:proofErr w:type="gramEnd"/>
    </w:p>
    <w:p w:rsidR="00EA1E4D" w:rsidRPr="00FD2AE4" w:rsidRDefault="00EA1E4D" w:rsidP="00FD2AE4">
      <w:pPr>
        <w:tabs>
          <w:tab w:val="left" w:pos="1560"/>
        </w:tabs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AE4">
        <w:rPr>
          <w:rFonts w:ascii="Times New Roman" w:hAnsi="Times New Roman" w:cs="Times New Roman"/>
          <w:b/>
          <w:sz w:val="28"/>
          <w:szCs w:val="28"/>
        </w:rPr>
        <w:t>1. Игры - упражнения.</w:t>
      </w:r>
      <w:r w:rsidRPr="00FD2AE4">
        <w:rPr>
          <w:rFonts w:ascii="Times New Roman" w:hAnsi="Times New Roman" w:cs="Times New Roman"/>
          <w:sz w:val="28"/>
          <w:szCs w:val="28"/>
        </w:rPr>
        <w:br/>
      </w:r>
      <w:r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Занимают 10 – 15 минут и направлены на совершенствование познавательных способностей учащихся, являются хорошим средством для развития познавательных интересов, осмысления и закрепления учебного </w:t>
      </w:r>
      <w:r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материала, применения его в новых ситуациях.</w:t>
      </w:r>
      <w:r w:rsidRPr="00FD2AE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D2AE4">
        <w:rPr>
          <w:rFonts w:ascii="Times New Roman" w:hAnsi="Times New Roman" w:cs="Times New Roman"/>
          <w:sz w:val="28"/>
          <w:szCs w:val="28"/>
        </w:rPr>
        <w:br/>
      </w:r>
      <w:r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своей практике я использую игры: </w:t>
      </w:r>
    </w:p>
    <w:p w:rsidR="00EA1E4D" w:rsidRPr="00FD2AE4" w:rsidRDefault="00EA1E4D" w:rsidP="00FD2AE4">
      <w:pPr>
        <w:pStyle w:val="a4"/>
        <w:numPr>
          <w:ilvl w:val="0"/>
          <w:numId w:val="1"/>
        </w:numPr>
        <w:tabs>
          <w:tab w:val="left" w:pos="1560"/>
        </w:tabs>
        <w:spacing w:after="0" w:line="240" w:lineRule="atLeast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>«Веселый счет»</w:t>
      </w:r>
    </w:p>
    <w:p w:rsidR="00EA1E4D" w:rsidRPr="00FD2AE4" w:rsidRDefault="00FD2AE4" w:rsidP="00FD2AE4">
      <w:pPr>
        <w:pStyle w:val="a4"/>
        <w:numPr>
          <w:ilvl w:val="0"/>
          <w:numId w:val="1"/>
        </w:numPr>
        <w:spacing w:after="0" w:line="240" w:lineRule="atLeast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EA1E4D"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>«Математическое домино»</w:t>
      </w:r>
    </w:p>
    <w:p w:rsidR="00EA1E4D" w:rsidRPr="00FD2AE4" w:rsidRDefault="00FD2AE4" w:rsidP="00FD2AE4">
      <w:pPr>
        <w:pStyle w:val="a4"/>
        <w:numPr>
          <w:ilvl w:val="0"/>
          <w:numId w:val="1"/>
        </w:numPr>
        <w:tabs>
          <w:tab w:val="left" w:pos="1560"/>
        </w:tabs>
        <w:spacing w:after="0" w:line="240" w:lineRule="atLeast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1E4D"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>«Найти числа»</w:t>
      </w:r>
    </w:p>
    <w:p w:rsidR="00EA1E4D" w:rsidRPr="00FD2AE4" w:rsidRDefault="00FD2AE4" w:rsidP="00FD2AE4">
      <w:pPr>
        <w:pStyle w:val="a4"/>
        <w:numPr>
          <w:ilvl w:val="0"/>
          <w:numId w:val="1"/>
        </w:numPr>
        <w:spacing w:after="0" w:line="240" w:lineRule="atLeast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EA1E4D"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«Кто быстрее» и </w:t>
      </w:r>
      <w:proofErr w:type="spellStart"/>
      <w:r w:rsidR="00EA1E4D"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>тд</w:t>
      </w:r>
      <w:proofErr w:type="spellEnd"/>
      <w:r w:rsidR="00EA1E4D"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A1E4D" w:rsidRPr="00FD2AE4" w:rsidRDefault="00EA1E4D" w:rsidP="00FD2AE4">
      <w:pPr>
        <w:tabs>
          <w:tab w:val="left" w:pos="2940"/>
        </w:tabs>
        <w:spacing w:after="0" w:line="24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D2A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Игры – путешествия.</w:t>
      </w:r>
    </w:p>
    <w:p w:rsidR="00EA1E4D" w:rsidRPr="00FD2AE4" w:rsidRDefault="00EA1E4D" w:rsidP="00FD2AE4">
      <w:pPr>
        <w:tabs>
          <w:tab w:val="left" w:pos="2940"/>
        </w:tabs>
        <w:spacing w:after="0" w:line="240" w:lineRule="atLeast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Могут длится на протяжении всего урока. Они служат, в основном, целям углубления, осмысления и закрепления учебного материала. Кроме этого материал таких уроков ненавязчиво обогащает словарный запас, развивает речь, активизирует внимание. Конечно, урок – путешествие требует большой предварительной подготовки, специального подбора материала, логической увязки каждого упражнения с идеей урока. Но эффект таких уроков колоссален, нет ни одного скучающего ребенка на уроке.</w:t>
      </w:r>
      <w:r w:rsidRPr="00FD2AE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Отправляться в путешествие можно при решении задач на движение в другой город, в космос, в морские глубины и т.д.</w:t>
      </w:r>
    </w:p>
    <w:p w:rsidR="00EA1E4D" w:rsidRPr="00FD2AE4" w:rsidRDefault="00EA1E4D" w:rsidP="00FD2AE4">
      <w:pPr>
        <w:tabs>
          <w:tab w:val="left" w:pos="2940"/>
        </w:tabs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A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</w:t>
      </w:r>
      <w:r w:rsidR="00FD2A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D2A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Сюжетная  игра</w:t>
      </w:r>
      <w:r w:rsidRPr="00FD2AE4">
        <w:rPr>
          <w:rFonts w:ascii="Times New Roman" w:hAnsi="Times New Roman" w:cs="Times New Roman"/>
          <w:b/>
          <w:sz w:val="28"/>
          <w:szCs w:val="28"/>
        </w:rPr>
        <w:t>.</w:t>
      </w:r>
      <w:r w:rsidRPr="00FD2AE4">
        <w:rPr>
          <w:rFonts w:ascii="Times New Roman" w:hAnsi="Times New Roman" w:cs="Times New Roman"/>
          <w:sz w:val="28"/>
          <w:szCs w:val="28"/>
        </w:rPr>
        <w:t xml:space="preserve">     </w:t>
      </w:r>
      <w:r w:rsidRPr="00FD2AE4">
        <w:rPr>
          <w:rFonts w:ascii="Times New Roman" w:hAnsi="Times New Roman" w:cs="Times New Roman"/>
          <w:sz w:val="28"/>
          <w:szCs w:val="28"/>
        </w:rPr>
        <w:br/>
      </w:r>
      <w:r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Сюжетная игра отличается тем, что инсценируются условия воображаемой ситуации, а учащиеся играют определенные роли. </w:t>
      </w:r>
      <w:r w:rsidRPr="00FD2AE4">
        <w:rPr>
          <w:rFonts w:ascii="Times New Roman" w:hAnsi="Times New Roman" w:cs="Times New Roman"/>
          <w:sz w:val="28"/>
          <w:szCs w:val="28"/>
        </w:rPr>
        <w:t xml:space="preserve"> Это создаёт у учащихся бодрое рабочее настроение, облегчает преодоление трудностей в усвоении учебного материала, делает восприятие более активным, эмоциональным, творческим.</w:t>
      </w:r>
    </w:p>
    <w:p w:rsidR="00EA1E4D" w:rsidRPr="00FD2AE4" w:rsidRDefault="00EA1E4D" w:rsidP="00FD2AE4">
      <w:pPr>
        <w:pStyle w:val="a3"/>
        <w:spacing w:before="0" w:beforeAutospacing="0" w:after="0" w:afterAutospacing="0" w:line="240" w:lineRule="atLeast"/>
        <w:ind w:firstLine="709"/>
        <w:jc w:val="both"/>
        <w:rPr>
          <w:sz w:val="28"/>
          <w:szCs w:val="28"/>
        </w:rPr>
      </w:pPr>
      <w:r w:rsidRPr="00FD2AE4">
        <w:rPr>
          <w:sz w:val="28"/>
          <w:szCs w:val="28"/>
          <w:shd w:val="clear" w:color="auto" w:fill="FFFFFF"/>
        </w:rPr>
        <w:t>В практической деятельности такие формы проведения уроков как деловые игры, в процессе которых на основе игрового замысла моделируется реальная обстановка, выполняются конкретные действия.</w:t>
      </w:r>
    </w:p>
    <w:p w:rsidR="00FD2AE4" w:rsidRPr="00FD2AE4" w:rsidRDefault="00FD2AE4" w:rsidP="00FD2AE4">
      <w:pPr>
        <w:tabs>
          <w:tab w:val="left" w:pos="2940"/>
        </w:tabs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A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FD2A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соревнование.</w:t>
      </w:r>
      <w:r w:rsidRPr="00FD2AE4">
        <w:rPr>
          <w:rFonts w:ascii="Times New Roman" w:hAnsi="Times New Roman" w:cs="Times New Roman"/>
          <w:sz w:val="28"/>
          <w:szCs w:val="28"/>
        </w:rPr>
        <w:br/>
      </w:r>
      <w:r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>Игра – соревнование</w:t>
      </w:r>
      <w:r w:rsidRPr="00FD2AE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  <w:r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включать в себя все вышеназванные виды дидактических игр или их отдельные элементы. Для проведения этого вида игры учащиеся делятся на группы, команды, между которыми идет соревнование. Существенной особенностью игры – соревнования является наличие в ней соревновательной борьбы и сотрудничества. Элементы соревнования занимают ведущее место в основных игровых действиях, особенно у детей с ОВЗ,  а сотрудничество, как правило, определяется конкретными обстоятельствами и задачами. Игра – соревнование позволяет учителю в зависимости от содержания материала вводить в игру не просто занимательный материал, но весьма сложные вопросы учебной программы. В этом ее основная педагогическая ценность и преимущество перед другими видами дидактических игр.</w:t>
      </w:r>
      <w:r w:rsidRPr="00FD2AE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D2AE4">
        <w:rPr>
          <w:rFonts w:ascii="Times New Roman" w:hAnsi="Times New Roman" w:cs="Times New Roman"/>
          <w:sz w:val="28"/>
          <w:szCs w:val="28"/>
        </w:rPr>
        <w:br/>
      </w:r>
      <w:r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Исходя из игровой задачи, учащиеся осуществляют игровые действия, которые как бы маскируют сложную мыслительную деятельность, делают её более интересной.</w:t>
      </w:r>
      <w:r w:rsidRPr="00FD2AE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FD2AE4">
        <w:rPr>
          <w:rFonts w:ascii="Times New Roman" w:hAnsi="Times New Roman" w:cs="Times New Roman"/>
          <w:sz w:val="28"/>
          <w:szCs w:val="28"/>
        </w:rPr>
        <w:br/>
      </w:r>
      <w:r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игры предполагают при их завершении выявление победителя в лице или группы.  Поздравление победителя - важный эмоциональный момент. </w:t>
      </w:r>
    </w:p>
    <w:p w:rsidR="00FD2AE4" w:rsidRPr="00FD2AE4" w:rsidRDefault="00FD2AE4" w:rsidP="00FD2AE4">
      <w:pPr>
        <w:tabs>
          <w:tab w:val="left" w:pos="2940"/>
        </w:tabs>
        <w:spacing w:after="0" w:line="240" w:lineRule="atLeast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2AE4">
        <w:rPr>
          <w:rFonts w:ascii="Times New Roman" w:hAnsi="Times New Roman" w:cs="Times New Roman"/>
          <w:sz w:val="28"/>
          <w:szCs w:val="28"/>
        </w:rPr>
        <w:t xml:space="preserve">При применении разных коррекционных игр на уроках математики у ребят значительно повысился интерес к предмету. Использование </w:t>
      </w:r>
      <w:r w:rsidRPr="00FD2AE4">
        <w:rPr>
          <w:rFonts w:ascii="Times New Roman" w:hAnsi="Times New Roman" w:cs="Times New Roman"/>
          <w:sz w:val="28"/>
          <w:szCs w:val="28"/>
        </w:rPr>
        <w:lastRenderedPageBreak/>
        <w:t>занимательного материала способствует возникновению положительных эмоций, активизации деятельности ребенка, развитию произвольного внимания, памяти, мышления, систематизации жизненного опыта, а также общему развитию речи, расширению кругозора и обогащению словаря.</w:t>
      </w:r>
    </w:p>
    <w:p w:rsidR="00FD2AE4" w:rsidRPr="00FD2AE4" w:rsidRDefault="00FD2AE4" w:rsidP="00FD2AE4">
      <w:pPr>
        <w:tabs>
          <w:tab w:val="left" w:pos="2940"/>
        </w:tabs>
        <w:spacing w:after="0" w:line="240" w:lineRule="atLeast"/>
        <w:ind w:firstLine="709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>В.А.Сухомлинский</w:t>
      </w:r>
      <w:proofErr w:type="spellEnd"/>
      <w:r w:rsidRPr="00FD2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писал: «Без игры не может быть полноценного умственного развития. Игра- это огромное светлое окно, через которое в духовный мир ребёнка вливается живительный поток представлений, понятий. Игра - это искра, зажигающая огонёк пытливости и любознательности».</w:t>
      </w:r>
      <w:r w:rsidRPr="00FD2AE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6E7390" w:rsidRDefault="006E7390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Pr="00FD2AE4" w:rsidRDefault="00E603CD" w:rsidP="00FD2AE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603CD" w:rsidRPr="00E603CD" w:rsidRDefault="006E7390" w:rsidP="00E603CD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603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Литература</w:t>
      </w:r>
      <w:r w:rsidRPr="00E603CD">
        <w:rPr>
          <w:rFonts w:ascii="Times New Roman" w:hAnsi="Times New Roman" w:cs="Times New Roman"/>
          <w:i/>
          <w:sz w:val="28"/>
          <w:szCs w:val="28"/>
        </w:rPr>
        <w:br/>
      </w:r>
      <w:r w:rsidRPr="00E603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1. Выготский Л.С. Игра и её роль в психическом развитии ребёнка //</w:t>
      </w:r>
      <w:r w:rsidRPr="00E603CD">
        <w:rPr>
          <w:rFonts w:ascii="Times New Roman" w:hAnsi="Times New Roman" w:cs="Times New Roman"/>
          <w:i/>
          <w:sz w:val="28"/>
          <w:szCs w:val="28"/>
        </w:rPr>
        <w:br/>
      </w:r>
      <w:r w:rsidRPr="00E603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Вопросы психологии. – 1966.№6.</w:t>
      </w:r>
      <w:r w:rsidRPr="00E603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softHyphen/>
        <w:t xml:space="preserve"> 62</w:t>
      </w:r>
      <w:r w:rsidRPr="00E603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softHyphen/>
        <w:t>68 с.</w:t>
      </w:r>
      <w:r w:rsidRPr="00E603CD">
        <w:rPr>
          <w:rFonts w:ascii="Times New Roman" w:hAnsi="Times New Roman" w:cs="Times New Roman"/>
          <w:i/>
          <w:sz w:val="28"/>
          <w:szCs w:val="28"/>
        </w:rPr>
        <w:br/>
      </w:r>
      <w:r w:rsidRPr="00E603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2. </w:t>
      </w:r>
      <w:proofErr w:type="spellStart"/>
      <w:r w:rsidRPr="00E603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Зак</w:t>
      </w:r>
      <w:proofErr w:type="spellEnd"/>
      <w:r w:rsidRPr="00E603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А.З. «600 игровых задач для развития логического мышления детей</w:t>
      </w:r>
    </w:p>
    <w:p w:rsidR="00FD2AE4" w:rsidRPr="00E603CD" w:rsidRDefault="00FD2AE4" w:rsidP="00E603CD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603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3. </w:t>
      </w:r>
      <w:proofErr w:type="spellStart"/>
      <w:r w:rsidRPr="00E603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Н.Х.Антонович</w:t>
      </w:r>
      <w:proofErr w:type="spellEnd"/>
      <w:r w:rsidRPr="00E603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«Математические игры для учащихся 5 классов», М., 1995г.</w:t>
      </w:r>
    </w:p>
    <w:p w:rsidR="006E7390" w:rsidRPr="00FD2AE4" w:rsidRDefault="006E7390" w:rsidP="00FD2AE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6E7390" w:rsidRPr="00FD2AE4" w:rsidSect="002429F9">
      <w:pgSz w:w="11906" w:h="16838"/>
      <w:pgMar w:top="1134" w:right="850" w:bottom="1134" w:left="1701" w:header="708" w:footer="708" w:gutter="0"/>
      <w:pgBorders w:offsetFrom="page">
        <w:top w:val="mapleLeaf" w:sz="15" w:space="24" w:color="auto"/>
        <w:left w:val="mapleLeaf" w:sz="15" w:space="24" w:color="auto"/>
        <w:bottom w:val="mapleLeaf" w:sz="15" w:space="24" w:color="auto"/>
        <w:right w:val="mapleLeaf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F57"/>
    <w:multiLevelType w:val="hybridMultilevel"/>
    <w:tmpl w:val="CAE8B788"/>
    <w:lvl w:ilvl="0" w:tplc="19F89348">
      <w:start w:val="1"/>
      <w:numFmt w:val="bullet"/>
      <w:lvlText w:val=""/>
      <w:lvlJc w:val="left"/>
      <w:pPr>
        <w:ind w:left="284" w:firstLine="7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6DB"/>
    <w:rsid w:val="002429F9"/>
    <w:rsid w:val="006E7390"/>
    <w:rsid w:val="00724215"/>
    <w:rsid w:val="007C66DB"/>
    <w:rsid w:val="00E603CD"/>
    <w:rsid w:val="00EA1E4D"/>
    <w:rsid w:val="00FD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7390"/>
  </w:style>
  <w:style w:type="paragraph" w:customStyle="1" w:styleId="p12">
    <w:name w:val="p12"/>
    <w:basedOn w:val="a"/>
    <w:rsid w:val="006E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6E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EA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A1E4D"/>
  </w:style>
  <w:style w:type="paragraph" w:styleId="a3">
    <w:name w:val="Normal (Web)"/>
    <w:basedOn w:val="a"/>
    <w:uiPriority w:val="99"/>
    <w:unhideWhenUsed/>
    <w:rsid w:val="00EA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1E4D"/>
    <w:pPr>
      <w:ind w:left="720"/>
      <w:contextualSpacing/>
    </w:pPr>
  </w:style>
  <w:style w:type="paragraph" w:customStyle="1" w:styleId="p19">
    <w:name w:val="p19"/>
    <w:basedOn w:val="a"/>
    <w:rsid w:val="00FD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E7390"/>
  </w:style>
  <w:style w:type="paragraph" w:customStyle="1" w:styleId="p12">
    <w:name w:val="p12"/>
    <w:basedOn w:val="a"/>
    <w:rsid w:val="006E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6E7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EA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A1E4D"/>
  </w:style>
  <w:style w:type="paragraph" w:styleId="a3">
    <w:name w:val="Normal (Web)"/>
    <w:basedOn w:val="a"/>
    <w:uiPriority w:val="99"/>
    <w:unhideWhenUsed/>
    <w:rsid w:val="00EA1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A1E4D"/>
    <w:pPr>
      <w:ind w:left="720"/>
      <w:contextualSpacing/>
    </w:pPr>
  </w:style>
  <w:style w:type="paragraph" w:customStyle="1" w:styleId="p19">
    <w:name w:val="p19"/>
    <w:basedOn w:val="a"/>
    <w:rsid w:val="00FD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4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72E59-9A40-42E7-937B-5D8EC0035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Наташа</cp:lastModifiedBy>
  <cp:revision>3</cp:revision>
  <cp:lastPrinted>2017-11-07T16:52:00Z</cp:lastPrinted>
  <dcterms:created xsi:type="dcterms:W3CDTF">2017-11-07T11:29:00Z</dcterms:created>
  <dcterms:modified xsi:type="dcterms:W3CDTF">2017-11-07T16:52:00Z</dcterms:modified>
</cp:coreProperties>
</file>