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59" w:rsidRPr="006A3046" w:rsidRDefault="001D3F59" w:rsidP="001D3F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3046">
        <w:rPr>
          <w:rFonts w:ascii="Times New Roman" w:eastAsia="Calibri" w:hAnsi="Times New Roman" w:cs="Times New Roman"/>
          <w:sz w:val="24"/>
          <w:szCs w:val="24"/>
        </w:rPr>
        <w:t>Муниципальное казенное специальное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46">
        <w:rPr>
          <w:rFonts w:ascii="Times New Roman" w:eastAsia="Calibri" w:hAnsi="Times New Roman" w:cs="Times New Roman"/>
          <w:sz w:val="24"/>
          <w:szCs w:val="24"/>
        </w:rPr>
        <w:t>(коррекционное) общеобразовательное</w:t>
      </w:r>
    </w:p>
    <w:p w:rsidR="001D3F59" w:rsidRPr="006A3046" w:rsidRDefault="001D3F59" w:rsidP="001D3F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3046">
        <w:rPr>
          <w:rFonts w:ascii="Times New Roman" w:eastAsia="Calibri" w:hAnsi="Times New Roman" w:cs="Times New Roman"/>
          <w:sz w:val="24"/>
          <w:szCs w:val="24"/>
        </w:rPr>
        <w:t xml:space="preserve">учреждение </w:t>
      </w:r>
    </w:p>
    <w:p w:rsidR="001D3F59" w:rsidRPr="008F40F4" w:rsidRDefault="001D3F59" w:rsidP="001D3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3F59" w:rsidRPr="00004EBA" w:rsidRDefault="001D3F59" w:rsidP="001D3F59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3F59" w:rsidRDefault="001D3F59" w:rsidP="001D3F59">
      <w:pPr>
        <w:pStyle w:val="CM42"/>
        <w:jc w:val="center"/>
        <w:rPr>
          <w:rFonts w:ascii="Times New Roman" w:hAnsi="Times New Roman" w:cs="Times New Roman"/>
          <w:b/>
          <w:sz w:val="48"/>
          <w:szCs w:val="28"/>
          <w:lang w:val="tt-RU"/>
        </w:rPr>
      </w:pPr>
    </w:p>
    <w:p w:rsidR="001D3F59" w:rsidRDefault="001D3F59" w:rsidP="001D3F59">
      <w:pPr>
        <w:pStyle w:val="Default"/>
        <w:rPr>
          <w:lang w:val="tt-RU"/>
        </w:rPr>
      </w:pPr>
    </w:p>
    <w:p w:rsidR="001D3F59" w:rsidRDefault="001D3F59" w:rsidP="001D3F59">
      <w:pPr>
        <w:pStyle w:val="Default"/>
        <w:rPr>
          <w:lang w:val="tt-RU"/>
        </w:rPr>
      </w:pPr>
    </w:p>
    <w:p w:rsidR="001D3F59" w:rsidRPr="003311CF" w:rsidRDefault="001D3F59" w:rsidP="001D3F59">
      <w:pPr>
        <w:pStyle w:val="Default"/>
        <w:rPr>
          <w:lang w:val="tt-RU"/>
        </w:rPr>
      </w:pPr>
    </w:p>
    <w:p w:rsidR="001D3F59" w:rsidRPr="007428C3" w:rsidRDefault="001D3F59" w:rsidP="001D3F59">
      <w:pPr>
        <w:pStyle w:val="CM42"/>
        <w:jc w:val="center"/>
        <w:rPr>
          <w:rFonts w:ascii="Times New Roman" w:hAnsi="Times New Roman" w:cs="Times New Roman"/>
          <w:b/>
          <w:color w:val="152D1D"/>
          <w:sz w:val="48"/>
          <w:szCs w:val="48"/>
          <w:u w:val="single"/>
        </w:rPr>
      </w:pPr>
      <w:r w:rsidRPr="007428C3">
        <w:rPr>
          <w:rFonts w:ascii="Times New Roman" w:hAnsi="Times New Roman" w:cs="Times New Roman"/>
          <w:b/>
          <w:color w:val="152D1D"/>
          <w:sz w:val="48"/>
          <w:szCs w:val="48"/>
          <w:u w:val="single"/>
        </w:rPr>
        <w:t xml:space="preserve"> Проект социальной направленности</w:t>
      </w:r>
    </w:p>
    <w:p w:rsidR="001D3F59" w:rsidRPr="007428C3" w:rsidRDefault="001D3F59" w:rsidP="001D3F59">
      <w:pPr>
        <w:pStyle w:val="CM42"/>
        <w:jc w:val="center"/>
        <w:rPr>
          <w:rFonts w:ascii="Times New Roman" w:hAnsi="Times New Roman" w:cs="Times New Roman"/>
          <w:b/>
          <w:i/>
          <w:color w:val="152D1D"/>
          <w:sz w:val="96"/>
          <w:szCs w:val="96"/>
        </w:rPr>
      </w:pPr>
      <w:r w:rsidRPr="007428C3">
        <w:rPr>
          <w:rFonts w:ascii="Times New Roman" w:hAnsi="Times New Roman" w:cs="Times New Roman"/>
          <w:b/>
          <w:i/>
          <w:color w:val="152D1D"/>
          <w:sz w:val="96"/>
          <w:szCs w:val="96"/>
        </w:rPr>
        <w:t>«</w:t>
      </w:r>
      <w:r w:rsidR="007428C3" w:rsidRPr="007428C3">
        <w:rPr>
          <w:rFonts w:ascii="Times New Roman" w:hAnsi="Times New Roman" w:cs="Times New Roman"/>
          <w:b/>
          <w:i/>
          <w:color w:val="152D1D"/>
          <w:sz w:val="96"/>
          <w:szCs w:val="96"/>
        </w:rPr>
        <w:t>Школьная клумба</w:t>
      </w:r>
      <w:r w:rsidRPr="007428C3">
        <w:rPr>
          <w:rFonts w:ascii="Times New Roman" w:hAnsi="Times New Roman" w:cs="Times New Roman"/>
          <w:b/>
          <w:i/>
          <w:color w:val="152D1D"/>
          <w:sz w:val="96"/>
          <w:szCs w:val="96"/>
        </w:rPr>
        <w:t>»</w:t>
      </w:r>
    </w:p>
    <w:p w:rsidR="001D3F59" w:rsidRPr="00D952E1" w:rsidRDefault="001D3F59" w:rsidP="001D3F59">
      <w:pPr>
        <w:pStyle w:val="Default"/>
        <w:rPr>
          <w:rFonts w:asciiTheme="minorHAnsi" w:hAnsiTheme="minorHAnsi"/>
        </w:rPr>
      </w:pPr>
    </w:p>
    <w:p w:rsidR="001D3F59" w:rsidRDefault="007428C3" w:rsidP="001D3F59">
      <w:pPr>
        <w:pStyle w:val="Default"/>
        <w:ind w:left="-993"/>
        <w:jc w:val="center"/>
        <w:rPr>
          <w:rFonts w:ascii="Times New Roman" w:hAnsi="Times New Roman" w:cs="Times New Roman"/>
          <w:b/>
          <w:i/>
          <w:noProof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A7973" wp14:editId="63A1F962">
            <wp:simplePos x="0" y="0"/>
            <wp:positionH relativeFrom="column">
              <wp:posOffset>1156970</wp:posOffset>
            </wp:positionH>
            <wp:positionV relativeFrom="paragraph">
              <wp:posOffset>224155</wp:posOffset>
            </wp:positionV>
            <wp:extent cx="3898265" cy="29241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F59" w:rsidRDefault="001D3F59" w:rsidP="001D3F59">
      <w:pPr>
        <w:pStyle w:val="Default"/>
        <w:rPr>
          <w:rFonts w:ascii="Times New Roman" w:hAnsi="Times New Roman" w:cs="Times New Roman"/>
          <w:b/>
          <w:i/>
          <w:noProof/>
          <w:sz w:val="36"/>
          <w:szCs w:val="28"/>
        </w:rPr>
      </w:pPr>
    </w:p>
    <w:p w:rsidR="001D3F59" w:rsidRDefault="001D3F59" w:rsidP="001D3F59">
      <w:pPr>
        <w:pStyle w:val="Default"/>
        <w:rPr>
          <w:rFonts w:ascii="Times New Roman" w:hAnsi="Times New Roman" w:cs="Times New Roman"/>
          <w:b/>
          <w:i/>
          <w:noProof/>
          <w:sz w:val="36"/>
          <w:szCs w:val="28"/>
        </w:rPr>
      </w:pPr>
    </w:p>
    <w:p w:rsidR="001D3F59" w:rsidRPr="00D952E1" w:rsidRDefault="001D3F59" w:rsidP="001D3F59">
      <w:pPr>
        <w:pStyle w:val="Default"/>
        <w:rPr>
          <w:rFonts w:asciiTheme="minorHAnsi" w:hAnsiTheme="minorHAnsi"/>
        </w:rPr>
      </w:pPr>
    </w:p>
    <w:p w:rsidR="001D3F59" w:rsidRDefault="001D3F59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1D3F59" w:rsidRPr="00D952E1" w:rsidRDefault="001D3F59" w:rsidP="001D3F59">
      <w:pPr>
        <w:pStyle w:val="Default"/>
        <w:rPr>
          <w:rFonts w:asciiTheme="minorHAnsi" w:hAnsiTheme="minorHAnsi"/>
        </w:rPr>
      </w:pPr>
    </w:p>
    <w:p w:rsidR="007428C3" w:rsidRDefault="007428C3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7428C3" w:rsidRDefault="007428C3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7428C3" w:rsidRDefault="007428C3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7428C3" w:rsidRDefault="007428C3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7428C3" w:rsidRDefault="007428C3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1D3F59" w:rsidRDefault="001D3F59" w:rsidP="001D3F59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8"/>
        </w:rPr>
      </w:pPr>
      <w:r w:rsidRPr="00B6228C">
        <w:rPr>
          <w:rFonts w:ascii="Times New Roman" w:hAnsi="Times New Roman" w:cs="Times New Roman"/>
          <w:b/>
          <w:i/>
          <w:sz w:val="36"/>
          <w:szCs w:val="28"/>
          <w:u w:val="single"/>
        </w:rPr>
        <w:t>Автор проекта</w:t>
      </w:r>
      <w:r>
        <w:rPr>
          <w:rFonts w:ascii="Times New Roman" w:hAnsi="Times New Roman" w:cs="Times New Roman"/>
          <w:b/>
          <w:i/>
          <w:sz w:val="36"/>
          <w:szCs w:val="28"/>
        </w:rPr>
        <w:t>:</w:t>
      </w:r>
    </w:p>
    <w:p w:rsidR="001D3F59" w:rsidRPr="007428C3" w:rsidRDefault="001D3F59" w:rsidP="007428C3">
      <w:pPr>
        <w:pStyle w:val="CM42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6228C">
        <w:rPr>
          <w:rFonts w:ascii="Times New Roman" w:hAnsi="Times New Roman" w:cs="Times New Roman"/>
          <w:b/>
          <w:i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математики </w:t>
      </w:r>
      <w:r w:rsidRPr="00D95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Тимина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  <w:r w:rsidRPr="00B622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3F59" w:rsidRDefault="001D3F59" w:rsidP="001D3F59">
      <w:pPr>
        <w:pStyle w:val="Default"/>
        <w:jc w:val="center"/>
        <w:rPr>
          <w:rFonts w:ascii="Times New Roman" w:hAnsi="Times New Roman" w:cs="Times New Roman"/>
          <w:b/>
        </w:rPr>
      </w:pPr>
    </w:p>
    <w:p w:rsidR="001D3F59" w:rsidRDefault="001D3F59" w:rsidP="001D3F59">
      <w:pPr>
        <w:pStyle w:val="Default"/>
        <w:jc w:val="center"/>
        <w:rPr>
          <w:rFonts w:ascii="Times New Roman" w:hAnsi="Times New Roman" w:cs="Times New Roman"/>
          <w:b/>
        </w:rPr>
      </w:pPr>
    </w:p>
    <w:p w:rsidR="001D3F59" w:rsidRDefault="001D3F59" w:rsidP="001D3F5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Кулебаки</w:t>
      </w:r>
    </w:p>
    <w:p w:rsidR="001D3F59" w:rsidRDefault="001D3F59" w:rsidP="001D3F59">
      <w:pPr>
        <w:pStyle w:val="Default"/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65290">
        <w:rPr>
          <w:rFonts w:ascii="Times New Roman" w:hAnsi="Times New Roman" w:cs="Times New Roman"/>
          <w:b/>
          <w:sz w:val="36"/>
          <w:szCs w:val="28"/>
        </w:rPr>
        <w:lastRenderedPageBreak/>
        <w:t xml:space="preserve">Визитная карточка проекта </w:t>
      </w:r>
    </w:p>
    <w:p w:rsidR="001D3F59" w:rsidRDefault="001D3F59" w:rsidP="001D3F59">
      <w:pPr>
        <w:pStyle w:val="Default"/>
        <w:spacing w:after="0"/>
        <w:jc w:val="center"/>
        <w:rPr>
          <w:rFonts w:ascii="Times New Roman" w:hAnsi="Times New Roman" w:cs="Times New Roman"/>
          <w:b/>
          <w:color w:val="152D1D"/>
          <w:sz w:val="36"/>
          <w:szCs w:val="28"/>
        </w:rPr>
      </w:pPr>
      <w:r>
        <w:rPr>
          <w:rFonts w:ascii="Times New Roman" w:hAnsi="Times New Roman" w:cs="Times New Roman"/>
          <w:b/>
          <w:color w:val="152D1D"/>
          <w:sz w:val="36"/>
          <w:szCs w:val="28"/>
        </w:rPr>
        <w:t>«</w:t>
      </w:r>
      <w:r w:rsidR="007428C3">
        <w:rPr>
          <w:rFonts w:ascii="Times New Roman" w:hAnsi="Times New Roman" w:cs="Times New Roman"/>
          <w:b/>
          <w:color w:val="152D1D"/>
          <w:sz w:val="36"/>
          <w:szCs w:val="28"/>
        </w:rPr>
        <w:t>Школьная клумба</w:t>
      </w:r>
      <w:r w:rsidRPr="00D952E1">
        <w:rPr>
          <w:rFonts w:ascii="Times New Roman" w:hAnsi="Times New Roman" w:cs="Times New Roman"/>
          <w:b/>
          <w:color w:val="152D1D"/>
          <w:sz w:val="36"/>
          <w:szCs w:val="28"/>
        </w:rPr>
        <w:t>»</w:t>
      </w:r>
    </w:p>
    <w:p w:rsidR="006B6AFD" w:rsidRPr="00480EA5" w:rsidRDefault="006B6AFD" w:rsidP="00D952E1">
      <w:pPr>
        <w:pStyle w:val="Default"/>
        <w:spacing w:after="0"/>
        <w:rPr>
          <w:rFonts w:ascii="Times New Roman" w:hAnsi="Times New Roman" w:cs="Times New Roman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129"/>
        <w:gridCol w:w="7692"/>
      </w:tblGrid>
      <w:tr w:rsidR="006B6AFD" w:rsidRPr="00A26FF4" w:rsidTr="002A0CBC">
        <w:trPr>
          <w:trHeight w:val="438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Автор проекта </w:t>
            </w:r>
          </w:p>
        </w:tc>
      </w:tr>
      <w:tr w:rsidR="001D3F59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1D3F59" w:rsidRPr="005A7DEF" w:rsidRDefault="001D3F59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6901" w:type="dxa"/>
            <w:shd w:val="clear" w:color="auto" w:fill="FFFFFF"/>
          </w:tcPr>
          <w:p w:rsidR="001D3F59" w:rsidRPr="004A5CD9" w:rsidRDefault="001D3F59" w:rsidP="00CD1CAD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Тимина Наталья Валерьевна</w:t>
            </w:r>
          </w:p>
        </w:tc>
      </w:tr>
      <w:tr w:rsidR="001D3F59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1D3F59" w:rsidRPr="005A7DEF" w:rsidDel="0097710E" w:rsidRDefault="001D3F59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Город, область</w:t>
            </w:r>
          </w:p>
        </w:tc>
        <w:tc>
          <w:tcPr>
            <w:tcW w:w="6901" w:type="dxa"/>
            <w:shd w:val="clear" w:color="auto" w:fill="FFFFFF"/>
          </w:tcPr>
          <w:p w:rsidR="001D3F59" w:rsidRPr="004A5CD9" w:rsidRDefault="001D3F59" w:rsidP="00CD1CAD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Кулебаки, Нижегородская обл</w:t>
            </w:r>
            <w:r w:rsidR="00C05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асть</w:t>
            </w:r>
          </w:p>
        </w:tc>
      </w:tr>
      <w:tr w:rsidR="001D3F59" w:rsidRPr="00B6228C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1D3F59" w:rsidRPr="005A7DEF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901" w:type="dxa"/>
            <w:shd w:val="clear" w:color="auto" w:fill="FFFFFF"/>
          </w:tcPr>
          <w:p w:rsidR="001D3F59" w:rsidRPr="0069468A" w:rsidRDefault="001D3F59" w:rsidP="001D3F59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44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КСКОУ</w:t>
            </w:r>
            <w:r w:rsidRPr="001144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школа-интернат</w:t>
            </w:r>
          </w:p>
        </w:tc>
      </w:tr>
      <w:tr w:rsidR="006B6AFD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Описание проекта</w:t>
            </w:r>
          </w:p>
        </w:tc>
        <w:tc>
          <w:tcPr>
            <w:tcW w:w="6901" w:type="dxa"/>
            <w:shd w:val="clear" w:color="auto" w:fill="C2D69B" w:themeFill="accent3" w:themeFillTint="99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B6AFD" w:rsidRPr="00B6228C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1D3F59" w:rsidP="007428C3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Название</w:t>
            </w:r>
            <w:r w:rsidRPr="004A5C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проекта </w:t>
            </w:r>
            <w:r w:rsidRPr="00D460E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</w:t>
            </w:r>
            <w:r w:rsidR="007428C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Школьная клумба</w:t>
            </w:r>
            <w:r w:rsidRPr="00D460E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</w:tc>
      </w:tr>
      <w:tr w:rsidR="006B6AFD" w:rsidRPr="00B6228C" w:rsidTr="00CF65F1">
        <w:trPr>
          <w:trHeight w:val="467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Описательное или творческое название   проекта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1D3F59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3F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Актуальность  проекта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1D3F59" w:rsidRDefault="001D3F59" w:rsidP="001D3F59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BF9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важные годы своей жизни человек проводит в школе. Именно здесь он находит настоящих друзей, определяется в выборе своих увлечений, впервые сталкивается с жизненными трудностями и радуется своим первым победам. Школа надолго остается в сердце каждого человека светлым этапом жизненного пути.</w:t>
            </w:r>
          </w:p>
          <w:p w:rsidR="001D3F59" w:rsidRPr="00FD6BF9" w:rsidRDefault="001D3F59" w:rsidP="001D3F59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нас</w:t>
            </w:r>
            <w:r w:rsidRPr="00FD6B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– это второй дом, потому что большую часть своего времени мы проводим здесь. Здесь мы общаемся, советуемся и взрослеем. Для многих школа - это что-то большее, чем просто образование.</w:t>
            </w:r>
          </w:p>
          <w:p w:rsidR="001D3F59" w:rsidRDefault="001D3F59" w:rsidP="001D3F59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BF9">
              <w:rPr>
                <w:rFonts w:ascii="Times New Roman" w:eastAsia="Times New Roman" w:hAnsi="Times New Roman" w:cs="Times New Roman"/>
                <w:sz w:val="28"/>
                <w:szCs w:val="28"/>
              </w:rPr>
              <w:t>Недаром взрослые говорят, что школьные годы – это 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чшее время их жизни.</w:t>
            </w:r>
            <w:r w:rsidRPr="00FD6B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«Театр начинается с гардероба, а школа со школьного двора, потому что двор - это лицо школы».</w:t>
            </w:r>
          </w:p>
          <w:p w:rsidR="006B6AFD" w:rsidRPr="0096048D" w:rsidRDefault="001D3F59" w:rsidP="001D3F5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19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И, наконец, работая над проектом, мы надеемся узнать много интересного и полезного, что может пригодиться нам в дальнейшем для успешной социализации в обществе.  </w:t>
            </w:r>
          </w:p>
        </w:tc>
      </w:tr>
      <w:tr w:rsidR="006B6AFD" w:rsidRPr="00A26FF4" w:rsidTr="00CF65F1">
        <w:trPr>
          <w:trHeight w:val="473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7428C3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</w:t>
            </w:r>
            <w:proofErr w:type="gramStart"/>
            <w:r w:rsidRPr="007428C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с(</w:t>
            </w:r>
            <w:proofErr w:type="gramEnd"/>
            <w:r w:rsidRPr="007428C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-ы) 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обучающиеся с ограниченными возможностями здоровья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Приблизительная продолжительность проекта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C194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201</w:t>
            </w:r>
            <w:r w:rsidRPr="005C194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6</w:t>
            </w:r>
            <w:r w:rsidRPr="005C194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-2017 </w:t>
            </w:r>
            <w:proofErr w:type="spellStart"/>
            <w:r w:rsidRPr="005C194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уч.г</w:t>
            </w:r>
            <w:proofErr w:type="spellEnd"/>
            <w:r w:rsidRPr="005C194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.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Цели и задачи: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1D3F59" w:rsidRPr="007428C3" w:rsidRDefault="001D3F59" w:rsidP="001D3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проекта</w:t>
            </w: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3F59" w:rsidRPr="007428C3" w:rsidRDefault="001D3F59" w:rsidP="001D3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Декоративно-цветочное оформление школьного двора</w:t>
            </w:r>
          </w:p>
          <w:p w:rsidR="007428C3" w:rsidRDefault="007428C3" w:rsidP="001D3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F59" w:rsidRPr="007428C3" w:rsidRDefault="001D3F59" w:rsidP="001D3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проекта:</w:t>
            </w:r>
          </w:p>
          <w:p w:rsidR="001D3F59" w:rsidRPr="007428C3" w:rsidRDefault="001D3F59" w:rsidP="001D3F59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8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Создать условия для нравственного, эстетического и трудового воспитания у </w:t>
            </w:r>
            <w:proofErr w:type="gramStart"/>
            <w:r w:rsidRPr="007428C3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7428C3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D3F59" w:rsidRPr="007428C3" w:rsidRDefault="001D3F59" w:rsidP="001D3F59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8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Развитие  творческих  способностей  </w:t>
            </w:r>
            <w:proofErr w:type="gramStart"/>
            <w:r w:rsidRPr="007428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7428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обучающихся;</w:t>
            </w:r>
          </w:p>
          <w:p w:rsidR="001D3F59" w:rsidRPr="007428C3" w:rsidRDefault="001D3F59" w:rsidP="001D3F59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8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Развивать чувство товарищества, ответственности за проведенную работу;</w:t>
            </w:r>
          </w:p>
          <w:p w:rsidR="001D3F59" w:rsidRPr="007428C3" w:rsidRDefault="001D3F59" w:rsidP="001D3F59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8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428C3">
              <w:rPr>
                <w:rFonts w:ascii="Times New Roman" w:hAnsi="Times New Roman"/>
                <w:color w:val="000000"/>
                <w:sz w:val="28"/>
                <w:szCs w:val="28"/>
                <w:lang w:val="ru-RU" w:bidi="ar-SA"/>
              </w:rPr>
              <w:t>воспитание трудолюбия, любви к своей школе, бережного отношения к природе.</w:t>
            </w:r>
          </w:p>
          <w:p w:rsidR="00147620" w:rsidRPr="007428C3" w:rsidRDefault="00147620" w:rsidP="00CF6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FD" w:rsidRPr="00A26FF4" w:rsidTr="002A0CBC">
        <w:trPr>
          <w:trHeight w:val="870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7428C3" w:rsidP="007428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053F7" w:rsidRPr="00E053F7">
              <w:rPr>
                <w:rFonts w:ascii="Times New Roman" w:hAnsi="Times New Roman" w:cs="Times New Roman"/>
                <w:sz w:val="28"/>
                <w:szCs w:val="28"/>
              </w:rPr>
              <w:t>Сама проектная деятельность имеет большое значение дл</w:t>
            </w:r>
            <w:r w:rsidR="00E053F7">
              <w:rPr>
                <w:rFonts w:ascii="Times New Roman" w:hAnsi="Times New Roman" w:cs="Times New Roman"/>
                <w:sz w:val="28"/>
                <w:szCs w:val="28"/>
              </w:rPr>
              <w:t xml:space="preserve">я развития и воспитания </w:t>
            </w:r>
            <w:proofErr w:type="gramStart"/>
            <w:r w:rsidR="00E053F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E053F7" w:rsidRPr="00E05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53F7" w:rsidRPr="00E0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53F7" w:rsidRPr="00E053F7">
              <w:rPr>
                <w:rFonts w:ascii="Times New Roman" w:hAnsi="Times New Roman" w:cs="Times New Roman"/>
                <w:sz w:val="28"/>
                <w:szCs w:val="28"/>
              </w:rPr>
              <w:t>В ходе работы над проектом дети получат много новых знаний, расширят кругозор, будут развиваться навыки практической деятельности, воспитываться такие ценные качества, как трудолюбие, бережливость, забота о природе, будут развиваться</w:t>
            </w:r>
            <w:r w:rsidR="00E053F7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способности обучающихся</w:t>
            </w:r>
            <w:r w:rsidR="00E053F7" w:rsidRPr="00E053F7">
              <w:rPr>
                <w:rFonts w:ascii="Times New Roman" w:hAnsi="Times New Roman" w:cs="Times New Roman"/>
                <w:sz w:val="28"/>
                <w:szCs w:val="28"/>
              </w:rPr>
              <w:t>, в целом формироваться основы духовно-нравственной и  экологической культуры.</w:t>
            </w:r>
          </w:p>
        </w:tc>
      </w:tr>
      <w:tr w:rsidR="006B6AFD" w:rsidRPr="00A26FF4" w:rsidTr="002A0CBC">
        <w:trPr>
          <w:trHeight w:val="1549"/>
        </w:trPr>
        <w:tc>
          <w:tcPr>
            <w:tcW w:w="2730" w:type="dxa"/>
            <w:gridSpan w:val="2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Механизмы реализации проекта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6B6AFD" w:rsidP="007428C3">
            <w:pPr>
              <w:spacing w:after="0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7D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5A7D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Методы:</w:t>
            </w:r>
          </w:p>
          <w:p w:rsidR="0039761B" w:rsidRPr="0039761B" w:rsidRDefault="0039761B" w:rsidP="007428C3">
            <w:pPr>
              <w:spacing w:after="0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словесные;</w:t>
            </w:r>
          </w:p>
          <w:p w:rsidR="0039761B" w:rsidRDefault="0039761B" w:rsidP="007428C3">
            <w:pPr>
              <w:spacing w:after="0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наглядно-демонстрационные;</w:t>
            </w:r>
          </w:p>
          <w:p w:rsidR="003A0686" w:rsidRPr="0039761B" w:rsidRDefault="003A0686" w:rsidP="007428C3">
            <w:pPr>
              <w:spacing w:after="0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исследовательские;</w:t>
            </w:r>
          </w:p>
          <w:p w:rsidR="0039761B" w:rsidRPr="0039761B" w:rsidRDefault="0039761B" w:rsidP="007428C3">
            <w:pPr>
              <w:spacing w:after="0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практические;</w:t>
            </w:r>
          </w:p>
          <w:p w:rsidR="006B6AFD" w:rsidRPr="0039761B" w:rsidRDefault="0039761B" w:rsidP="007428C3">
            <w:pPr>
              <w:spacing w:after="0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экскурсии.</w:t>
            </w:r>
          </w:p>
        </w:tc>
      </w:tr>
      <w:tr w:rsidR="006B6AFD" w:rsidRPr="00B6228C" w:rsidTr="0039761B">
        <w:trPr>
          <w:trHeight w:val="1690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Воспитательные методы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39761B" w:rsidP="007428C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вовлечение в деятельность;</w:t>
            </w:r>
          </w:p>
          <w:p w:rsidR="0039761B" w:rsidRDefault="0039761B" w:rsidP="007428C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стимулирование;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сотрудничество;</w:t>
            </w:r>
          </w:p>
          <w:p w:rsidR="0039761B" w:rsidRDefault="0039761B" w:rsidP="007428C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доверие;</w:t>
            </w:r>
          </w:p>
          <w:p w:rsidR="006B6AFD" w:rsidRPr="005A7DEF" w:rsidRDefault="0039761B" w:rsidP="007428C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личный пример.</w:t>
            </w:r>
          </w:p>
        </w:tc>
      </w:tr>
      <w:tr w:rsidR="006B6AFD" w:rsidRPr="00A26FF4" w:rsidTr="002A0CBC">
        <w:trPr>
          <w:trHeight w:val="701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7428C3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7428C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Сведения о проекте</w:t>
            </w:r>
          </w:p>
        </w:tc>
      </w:tr>
      <w:tr w:rsidR="001D3F59" w:rsidRPr="00A26FF4" w:rsidTr="002A0CBC">
        <w:trPr>
          <w:trHeight w:val="701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1D3F59" w:rsidRPr="007428C3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Механизмы реализации проекта</w:t>
            </w:r>
          </w:p>
        </w:tc>
      </w:tr>
      <w:tr w:rsidR="001D3F59" w:rsidRPr="00A26FF4" w:rsidTr="001D3F59">
        <w:trPr>
          <w:trHeight w:val="701"/>
        </w:trPr>
        <w:tc>
          <w:tcPr>
            <w:tcW w:w="9631" w:type="dxa"/>
            <w:gridSpan w:val="3"/>
            <w:shd w:val="clear" w:color="auto" w:fill="auto"/>
            <w:vAlign w:val="center"/>
          </w:tcPr>
          <w:p w:rsidR="001D3F59" w:rsidRPr="007428C3" w:rsidRDefault="001D3F59" w:rsidP="001D3F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Чтение литературы по оформлению клумб</w:t>
            </w:r>
          </w:p>
          <w:p w:rsidR="001D3F59" w:rsidRPr="007428C3" w:rsidRDefault="001D3F59" w:rsidP="001D3F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Буклеты.</w:t>
            </w:r>
          </w:p>
          <w:p w:rsidR="001D3F59" w:rsidRPr="007428C3" w:rsidRDefault="001D3F59" w:rsidP="001D3F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  <w:p w:rsidR="001D3F59" w:rsidRPr="007428C3" w:rsidRDefault="001D3F59" w:rsidP="001D3F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Внеклассные занятия.</w:t>
            </w:r>
          </w:p>
          <w:p w:rsidR="001D3F59" w:rsidRPr="007428C3" w:rsidRDefault="001D3F59" w:rsidP="001D3F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>Наблюдения.</w:t>
            </w:r>
          </w:p>
          <w:p w:rsidR="001D3F59" w:rsidRPr="007428C3" w:rsidRDefault="001D3F59" w:rsidP="001D3F59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428C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Экскурсии.</w:t>
            </w:r>
          </w:p>
          <w:p w:rsidR="001D3F59" w:rsidRPr="007428C3" w:rsidRDefault="001D3F59" w:rsidP="001D3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F59" w:rsidRPr="007428C3" w:rsidRDefault="001D3F59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  мероприятия</w:t>
            </w:r>
          </w:p>
        </w:tc>
      </w:tr>
      <w:tr w:rsidR="006B6AFD" w:rsidRPr="008C5E8B" w:rsidTr="00D952E1">
        <w:trPr>
          <w:trHeight w:val="1833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797165" w:rsidRDefault="001D3F59" w:rsidP="00CF65F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9716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79716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Просмотр документального проекта «Живые пейзажи: </w:t>
            </w:r>
            <w:proofErr w:type="gramStart"/>
            <w:r w:rsidR="0079716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-Ц</w:t>
            </w:r>
            <w:proofErr w:type="gramEnd"/>
            <w:r w:rsidR="0079716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веты и сады»</w:t>
            </w:r>
          </w:p>
          <w:p w:rsidR="00797165" w:rsidRDefault="00797165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E376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Просмотр документальных фильмов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E3769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Цветочные растения, их история и особенности.</w:t>
            </w:r>
          </w:p>
          <w:p w:rsidR="00797165" w:rsidRDefault="00797165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1D3F59">
              <w:rPr>
                <w:rFonts w:ascii="Times New Roman" w:hAnsi="Times New Roman"/>
                <w:i/>
                <w:sz w:val="28"/>
                <w:szCs w:val="28"/>
              </w:rPr>
              <w:t>экскурсии в магазин, для выбора семян для посадки.</w:t>
            </w:r>
          </w:p>
          <w:p w:rsidR="001D3F59" w:rsidRDefault="00797165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расчет стоимости цветочных растений.</w:t>
            </w:r>
          </w:p>
          <w:p w:rsidR="00E37698" w:rsidRPr="00797165" w:rsidRDefault="001D3F59" w:rsidP="007971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E4227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луковиц для посадки в грунт.</w:t>
            </w:r>
          </w:p>
          <w:p w:rsidR="00E37698" w:rsidRPr="00E37698" w:rsidRDefault="00E37698" w:rsidP="00E37698">
            <w:pPr>
              <w:pStyle w:val="3"/>
              <w:widowControl w:val="0"/>
              <w:ind w:left="567" w:hanging="567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E376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Размножения цветочных растений.</w:t>
            </w:r>
          </w:p>
          <w:p w:rsidR="00E37698" w:rsidRPr="00E37698" w:rsidRDefault="00E37698" w:rsidP="00E37698">
            <w:pPr>
              <w:pStyle w:val="3"/>
              <w:widowControl w:val="0"/>
              <w:ind w:left="567" w:hanging="567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E376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Выращивание цветочных растений.</w:t>
            </w:r>
            <w:bookmarkStart w:id="0" w:name="_GoBack"/>
            <w:bookmarkEnd w:id="0"/>
          </w:p>
          <w:p w:rsidR="00E42271" w:rsidRPr="00E37698" w:rsidRDefault="00E37698" w:rsidP="00E37698">
            <w:pPr>
              <w:pStyle w:val="3"/>
              <w:widowControl w:val="0"/>
              <w:ind w:left="567" w:hanging="567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E376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Использование цветочных растений в озеленении.</w:t>
            </w:r>
          </w:p>
          <w:p w:rsidR="001D3F59" w:rsidRDefault="001D3F59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вид</w:t>
            </w:r>
            <w:r w:rsidR="00E42271">
              <w:rPr>
                <w:rFonts w:ascii="Times New Roman" w:hAnsi="Times New Roman"/>
                <w:i/>
                <w:sz w:val="28"/>
                <w:szCs w:val="28"/>
              </w:rPr>
              <w:t>ео материал по оформлению клумб.</w:t>
            </w:r>
          </w:p>
          <w:p w:rsidR="00E42271" w:rsidRDefault="00E42271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-весенняя обработка почвы</w:t>
            </w:r>
          </w:p>
          <w:p w:rsidR="00797165" w:rsidRDefault="00E42271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буклет </w:t>
            </w:r>
          </w:p>
          <w:p w:rsidR="00E42271" w:rsidRDefault="00797165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-Создание и распространение памятки </w:t>
            </w:r>
            <w:r w:rsidR="00290D80">
              <w:rPr>
                <w:rFonts w:ascii="Times New Roman" w:hAnsi="Times New Roman"/>
                <w:i/>
                <w:sz w:val="28"/>
                <w:szCs w:val="28"/>
              </w:rPr>
              <w:t xml:space="preserve"> по посадке семян и высадки рассады в клумбу.</w:t>
            </w:r>
          </w:p>
          <w:p w:rsidR="00E37698" w:rsidRDefault="00E37698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посадка в открытый грунт.</w:t>
            </w:r>
          </w:p>
          <w:p w:rsidR="00E37698" w:rsidRDefault="00797165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Уход за клумбами;</w:t>
            </w:r>
          </w:p>
          <w:p w:rsidR="00BE2F68" w:rsidRPr="005A7DEF" w:rsidRDefault="00BE2F68" w:rsidP="007971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B6AFD" w:rsidRPr="00B6228C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и ресурсы, необходимые для проекта</w:t>
            </w:r>
          </w:p>
        </w:tc>
      </w:tr>
      <w:tr w:rsidR="006B6AFD" w:rsidRPr="00A26FF4" w:rsidTr="000A0A31">
        <w:trPr>
          <w:trHeight w:val="574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0A0A31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Материалы </w:t>
            </w:r>
            <w:r w:rsidR="006B6AFD"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— оборудование </w:t>
            </w:r>
          </w:p>
        </w:tc>
      </w:tr>
      <w:tr w:rsidR="006B6AFD" w:rsidRPr="00B6228C" w:rsidTr="00D952E1">
        <w:trPr>
          <w:trHeight w:val="153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797165" w:rsidP="00CF65F1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Фотоаппарат, лазерные</w:t>
            </w:r>
            <w:r w:rsidRPr="004A5CD9">
              <w:rPr>
                <w:rFonts w:ascii="Times New Roman" w:hAnsi="Times New Roman"/>
                <w:sz w:val="28"/>
                <w:szCs w:val="28"/>
              </w:rPr>
              <w:t xml:space="preserve"> диск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A5CD9">
              <w:rPr>
                <w:rFonts w:ascii="Times New Roman" w:hAnsi="Times New Roman"/>
                <w:sz w:val="28"/>
                <w:szCs w:val="28"/>
              </w:rPr>
              <w:t>, ком</w:t>
            </w:r>
            <w:r>
              <w:rPr>
                <w:rFonts w:ascii="Times New Roman" w:hAnsi="Times New Roman"/>
                <w:sz w:val="28"/>
                <w:szCs w:val="28"/>
              </w:rPr>
              <w:t>пьютер (принтер, мультимедийный проектор, интерактивная доска, мультимедийная презентация, ватман, цветная бумага, клей.).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Инструменты для работы на клумбе </w:t>
            </w:r>
          </w:p>
        </w:tc>
      </w:tr>
      <w:tr w:rsidR="006B6AFD" w:rsidRPr="00B6228C" w:rsidTr="007428C3">
        <w:trPr>
          <w:trHeight w:val="1833"/>
        </w:trPr>
        <w:tc>
          <w:tcPr>
            <w:tcW w:w="2622" w:type="dxa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на печатной основе</w:t>
            </w:r>
          </w:p>
        </w:tc>
        <w:tc>
          <w:tcPr>
            <w:tcW w:w="7009" w:type="dxa"/>
            <w:gridSpan w:val="2"/>
            <w:shd w:val="clear" w:color="auto" w:fill="auto"/>
            <w:vAlign w:val="center"/>
          </w:tcPr>
          <w:p w:rsidR="00064881" w:rsidRDefault="00064881" w:rsidP="007428C3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Ковалева, Е.А. Сельскохозяйственный труд / Е.А. Ковалева М.: Просвещение, 2007</w:t>
            </w:r>
          </w:p>
          <w:p w:rsidR="007428C3" w:rsidRPr="007428C3" w:rsidRDefault="007428C3" w:rsidP="007428C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881" w:rsidRDefault="00064881" w:rsidP="007428C3">
            <w:pPr>
              <w:numPr>
                <w:ilvl w:val="0"/>
                <w:numId w:val="13"/>
              </w:numPr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Вакуленко, В.В., Зайцева, Е.Н., </w:t>
            </w:r>
            <w:proofErr w:type="spellStart"/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Клевенская</w:t>
            </w:r>
            <w:proofErr w:type="spellEnd"/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Т.М Справочник цветовода/ В.В. Вакуленко М.: Колос, 2001</w:t>
            </w:r>
          </w:p>
          <w:p w:rsidR="007428C3" w:rsidRPr="007428C3" w:rsidRDefault="007428C3" w:rsidP="007428C3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881" w:rsidRDefault="00064881" w:rsidP="007428C3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Симоненко, В.Д. Технология/ В.Д. Симоненко М.: </w:t>
            </w:r>
            <w:proofErr w:type="spellStart"/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Вентанта</w:t>
            </w:r>
            <w:proofErr w:type="spellEnd"/>
            <w:r w:rsidRPr="00742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Граф, 2008</w:t>
            </w:r>
          </w:p>
          <w:p w:rsidR="007428C3" w:rsidRPr="007428C3" w:rsidRDefault="007428C3" w:rsidP="007428C3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881" w:rsidRPr="007428C3" w:rsidRDefault="00064881" w:rsidP="007428C3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Боднарук</w:t>
            </w:r>
            <w:proofErr w:type="spell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М.М., </w:t>
            </w:r>
            <w:proofErr w:type="spell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Ковылина</w:t>
            </w:r>
            <w:proofErr w:type="spell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И.В. Биология. Дополнительные материалы к урокам и внеклассным мероприятиям // Волгоград. Учитель. 2007</w:t>
            </w:r>
          </w:p>
          <w:p w:rsidR="007428C3" w:rsidRPr="007428C3" w:rsidRDefault="007428C3" w:rsidP="007428C3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881" w:rsidRPr="007428C3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Энциклопедия декоративных растений умеренной зоны М.: </w:t>
            </w:r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Институт технологических исследований, 1997.</w:t>
            </w:r>
          </w:p>
          <w:p w:rsidR="00064881" w:rsidRPr="007428C3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408F" w:rsidRPr="007428C3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Растительный мир в картинках. </w:t>
            </w:r>
            <w:r w:rsidR="00CE408F"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408F"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CE408F"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Русское энциклопедическое товарищество, 2004.</w:t>
            </w:r>
          </w:p>
          <w:p w:rsidR="00064881" w:rsidRPr="007428C3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881" w:rsidRPr="007428C3" w:rsidRDefault="00064881" w:rsidP="007428C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428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Журнал «Цветоводство» № 1.:1984.</w:t>
            </w:r>
          </w:p>
          <w:p w:rsidR="00064881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Кудрявец</w:t>
            </w:r>
            <w:proofErr w:type="spell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Д.Б., Петренко Н.А. Как вырастить растения // М.: Просвещение. 2009</w:t>
            </w:r>
          </w:p>
          <w:p w:rsidR="007428C3" w:rsidRPr="007428C3" w:rsidRDefault="007428C3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A0686" w:rsidRPr="007428C3" w:rsidRDefault="00064881" w:rsidP="00742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Энциклопедия для детей // главная редакция и составители С. </w:t>
            </w:r>
            <w:proofErr w:type="spell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Исмаилова</w:t>
            </w:r>
            <w:proofErr w:type="spell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М.: </w:t>
            </w:r>
            <w:proofErr w:type="spellStart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Аванта</w:t>
            </w:r>
            <w:proofErr w:type="spellEnd"/>
            <w:r w:rsidRPr="0074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+, 1994</w:t>
            </w:r>
          </w:p>
        </w:tc>
      </w:tr>
      <w:tr w:rsidR="006B6AFD" w:rsidRPr="00B6228C" w:rsidTr="002A0CBC">
        <w:trPr>
          <w:trHeight w:val="425"/>
        </w:trPr>
        <w:tc>
          <w:tcPr>
            <w:tcW w:w="2622" w:type="dxa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Интернет-ресурсы</w:t>
            </w:r>
          </w:p>
        </w:tc>
        <w:tc>
          <w:tcPr>
            <w:tcW w:w="7009" w:type="dxa"/>
            <w:gridSpan w:val="2"/>
            <w:shd w:val="clear" w:color="auto" w:fill="FFFFFF"/>
          </w:tcPr>
          <w:p w:rsidR="00E37698" w:rsidRPr="007428C3" w:rsidRDefault="00290D80" w:rsidP="007428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97165" w:rsidRPr="007428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https://www.youtube.com/watch?v=n6RCKF8clZo</w:t>
              </w:r>
            </w:hyperlink>
          </w:p>
          <w:p w:rsidR="00797165" w:rsidRPr="007428C3" w:rsidRDefault="00290D80" w:rsidP="007428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D1AB2" w:rsidRPr="007428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http://grunefilm.ru/dokumentalnyy/5468-dizayn-cvetnikov-i-posadka-cvetov-svo.html</w:t>
              </w:r>
            </w:hyperlink>
          </w:p>
          <w:p w:rsidR="007428C3" w:rsidRDefault="00075794" w:rsidP="007428C3">
            <w:pPr>
              <w:spacing w:after="0"/>
              <w:rPr>
                <w:sz w:val="28"/>
                <w:szCs w:val="28"/>
              </w:rPr>
            </w:pPr>
            <w:r w:rsidRPr="0074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7428C3">
                <w:rPr>
                  <w:rStyle w:val="a5"/>
                  <w:sz w:val="28"/>
                  <w:szCs w:val="28"/>
                </w:rPr>
                <w:t>http://www.rupoem.ru/solouxin/ya-ix-kak.aspx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2" w:history="1">
              <w:r w:rsidR="007428C3">
                <w:rPr>
                  <w:rStyle w:val="a5"/>
                  <w:sz w:val="28"/>
                  <w:szCs w:val="28"/>
                </w:rPr>
                <w:t>http://imgfotki.yandex.ru/get/5804/igorsamusenko.7d/0_52b72_c9df7c46_L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3" w:history="1">
              <w:r w:rsidR="007428C3">
                <w:rPr>
                  <w:rStyle w:val="a5"/>
                  <w:sz w:val="28"/>
                  <w:szCs w:val="28"/>
                </w:rPr>
                <w:t>http://clck.yandex.ru/redir/AiuY0DBWF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4" w:history="1">
              <w:r w:rsidR="007428C3">
                <w:rPr>
                  <w:rStyle w:val="a5"/>
                  <w:sz w:val="28"/>
                  <w:szCs w:val="28"/>
                </w:rPr>
                <w:t>http://yablor.ru/blogs/legendi-o-podsnejnike/1289280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5" w:history="1">
              <w:r w:rsidR="007428C3">
                <w:rPr>
                  <w:rStyle w:val="a5"/>
                  <w:sz w:val="28"/>
                  <w:szCs w:val="28"/>
                </w:rPr>
                <w:t>http://www.florets.ru/legendy-o-tsvetah/nezabudka.html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6" w:history="1">
              <w:r w:rsidR="007428C3">
                <w:rPr>
                  <w:rStyle w:val="a5"/>
                  <w:sz w:val="28"/>
                  <w:szCs w:val="28"/>
                </w:rPr>
                <w:t>http://www.4goodluck.org/blogs/zvetivelikidarprirodi/viewpost/2929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7" w:history="1">
              <w:r w:rsidR="007428C3">
                <w:rPr>
                  <w:rStyle w:val="a5"/>
                  <w:sz w:val="28"/>
                  <w:szCs w:val="28"/>
                </w:rPr>
                <w:t>http://www.slova.lact.ru/legendyi/o-tsvetah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8" w:history="1">
              <w:r w:rsidR="007428C3">
                <w:rPr>
                  <w:rStyle w:val="a5"/>
                  <w:sz w:val="28"/>
                  <w:szCs w:val="28"/>
                </w:rPr>
                <w:t>http://orhidei.org/forum/85-2216-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19" w:history="1">
              <w:r w:rsidR="007428C3">
                <w:rPr>
                  <w:rStyle w:val="a5"/>
                  <w:sz w:val="28"/>
                  <w:szCs w:val="28"/>
                </w:rPr>
                <w:t>http://images.yandex.ru/yandsearch?p=21&amp;text</w:t>
              </w:r>
            </w:hyperlink>
          </w:p>
          <w:p w:rsidR="007428C3" w:rsidRDefault="00290D80" w:rsidP="007428C3">
            <w:pPr>
              <w:spacing w:after="0"/>
              <w:rPr>
                <w:sz w:val="28"/>
                <w:szCs w:val="28"/>
              </w:rPr>
            </w:pPr>
            <w:hyperlink r:id="rId20" w:history="1">
              <w:r w:rsidR="007428C3">
                <w:rPr>
                  <w:rStyle w:val="a5"/>
                  <w:sz w:val="28"/>
                  <w:szCs w:val="28"/>
                </w:rPr>
                <w:t>http://yandex.ru/yandsearch?text</w:t>
              </w:r>
            </w:hyperlink>
          </w:p>
          <w:p w:rsidR="00075794" w:rsidRPr="005A7DEF" w:rsidRDefault="00075794" w:rsidP="007428C3">
            <w:pPr>
              <w:pStyle w:val="Default0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B6AFD" w:rsidRPr="00B6228C" w:rsidTr="002A0CBC">
        <w:trPr>
          <w:trHeight w:val="425"/>
        </w:trPr>
        <w:tc>
          <w:tcPr>
            <w:tcW w:w="2622" w:type="dxa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Другие ресурсы</w:t>
            </w:r>
          </w:p>
        </w:tc>
        <w:tc>
          <w:tcPr>
            <w:tcW w:w="7009" w:type="dxa"/>
            <w:gridSpan w:val="2"/>
            <w:shd w:val="clear" w:color="auto" w:fill="FFFFFF"/>
          </w:tcPr>
          <w:p w:rsidR="00075794" w:rsidRPr="005A7DEF" w:rsidRDefault="00797165" w:rsidP="00CF65F1">
            <w:pPr>
              <w:pStyle w:val="Default0"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1E2C">
              <w:rPr>
                <w:rFonts w:ascii="Times New Roman" w:hAnsi="Times New Roman" w:cs="Times New Roman"/>
                <w:color w:val="auto"/>
                <w:sz w:val="28"/>
                <w:szCs w:val="32"/>
              </w:rPr>
              <w:t>Для успешного проведения проекта могут приглашаться гости, другие ученики/классы, родители.</w:t>
            </w:r>
          </w:p>
        </w:tc>
      </w:tr>
    </w:tbl>
    <w:p w:rsidR="00CF65F1" w:rsidRDefault="00CF65F1"/>
    <w:p w:rsidR="00797165" w:rsidRDefault="00797165"/>
    <w:p w:rsidR="00797165" w:rsidRDefault="00797165"/>
    <w:p w:rsidR="00797165" w:rsidRDefault="00797165"/>
    <w:sectPr w:rsidR="00797165" w:rsidSect="001D3F59">
      <w:pgSz w:w="11906" w:h="16838"/>
      <w:pgMar w:top="737" w:right="851" w:bottom="1134" w:left="1418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7A8"/>
    <w:multiLevelType w:val="hybridMultilevel"/>
    <w:tmpl w:val="6186E070"/>
    <w:lvl w:ilvl="0" w:tplc="D9703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742DC"/>
    <w:multiLevelType w:val="hybridMultilevel"/>
    <w:tmpl w:val="46D4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03BE0"/>
    <w:multiLevelType w:val="multilevel"/>
    <w:tmpl w:val="63D0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30970"/>
    <w:multiLevelType w:val="hybridMultilevel"/>
    <w:tmpl w:val="2DF0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4692C"/>
    <w:multiLevelType w:val="hybridMultilevel"/>
    <w:tmpl w:val="36769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92777"/>
    <w:multiLevelType w:val="multilevel"/>
    <w:tmpl w:val="6AF6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451DB"/>
    <w:multiLevelType w:val="hybridMultilevel"/>
    <w:tmpl w:val="8BF6014E"/>
    <w:lvl w:ilvl="0" w:tplc="581A384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4A509F"/>
    <w:multiLevelType w:val="hybridMultilevel"/>
    <w:tmpl w:val="2DD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C2934"/>
    <w:multiLevelType w:val="multilevel"/>
    <w:tmpl w:val="B26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D3ADF"/>
    <w:multiLevelType w:val="multilevel"/>
    <w:tmpl w:val="797E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57D42"/>
    <w:multiLevelType w:val="hybridMultilevel"/>
    <w:tmpl w:val="B90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1342D"/>
    <w:multiLevelType w:val="hybridMultilevel"/>
    <w:tmpl w:val="3796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AFD"/>
    <w:rsid w:val="00003DF7"/>
    <w:rsid w:val="000435C9"/>
    <w:rsid w:val="00055B04"/>
    <w:rsid w:val="00064881"/>
    <w:rsid w:val="00075794"/>
    <w:rsid w:val="000834CF"/>
    <w:rsid w:val="000A0A31"/>
    <w:rsid w:val="000C179B"/>
    <w:rsid w:val="000D1AB2"/>
    <w:rsid w:val="00120485"/>
    <w:rsid w:val="00147620"/>
    <w:rsid w:val="001D1774"/>
    <w:rsid w:val="001D3F59"/>
    <w:rsid w:val="001E30B3"/>
    <w:rsid w:val="00290D80"/>
    <w:rsid w:val="002A0CBC"/>
    <w:rsid w:val="002D4D7D"/>
    <w:rsid w:val="00310E40"/>
    <w:rsid w:val="003403A9"/>
    <w:rsid w:val="0038092C"/>
    <w:rsid w:val="0039761B"/>
    <w:rsid w:val="003A0686"/>
    <w:rsid w:val="003A1478"/>
    <w:rsid w:val="003E4DBE"/>
    <w:rsid w:val="005A0D19"/>
    <w:rsid w:val="005A7DEF"/>
    <w:rsid w:val="005C39B4"/>
    <w:rsid w:val="00686FEB"/>
    <w:rsid w:val="006B6AFD"/>
    <w:rsid w:val="007428C3"/>
    <w:rsid w:val="00797165"/>
    <w:rsid w:val="007B72D8"/>
    <w:rsid w:val="007C538B"/>
    <w:rsid w:val="007D2EFD"/>
    <w:rsid w:val="00851E50"/>
    <w:rsid w:val="0096048D"/>
    <w:rsid w:val="00970ACD"/>
    <w:rsid w:val="00A16E69"/>
    <w:rsid w:val="00A77E02"/>
    <w:rsid w:val="00BD4508"/>
    <w:rsid w:val="00BE2F68"/>
    <w:rsid w:val="00C056DD"/>
    <w:rsid w:val="00C82987"/>
    <w:rsid w:val="00CE408F"/>
    <w:rsid w:val="00CF65F1"/>
    <w:rsid w:val="00D952E1"/>
    <w:rsid w:val="00DB6CDB"/>
    <w:rsid w:val="00DC4D4D"/>
    <w:rsid w:val="00E053F7"/>
    <w:rsid w:val="00E37698"/>
    <w:rsid w:val="00E42271"/>
    <w:rsid w:val="00E871E0"/>
    <w:rsid w:val="00F2115C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paragraph" w:customStyle="1" w:styleId="CM42">
    <w:name w:val="CM42"/>
    <w:basedOn w:val="Default"/>
    <w:next w:val="Default"/>
    <w:rsid w:val="006B6AFD"/>
    <w:rPr>
      <w:color w:val="auto"/>
    </w:rPr>
  </w:style>
  <w:style w:type="paragraph" w:customStyle="1" w:styleId="Default0">
    <w:name w:val="Default Знак"/>
    <w:link w:val="Default1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character" w:customStyle="1" w:styleId="Default1">
    <w:name w:val="Default Знак Знак"/>
    <w:link w:val="Default0"/>
    <w:rsid w:val="006B6AFD"/>
    <w:rPr>
      <w:rFonts w:ascii="Neo Sans Intel" w:eastAsia="Times New Roman" w:hAnsi="Neo Sans Intel" w:cs="Neo Sans Inte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B6AFD"/>
    <w:pPr>
      <w:spacing w:before="100" w:beforeAutospacing="1" w:after="100" w:afterAutospacing="1"/>
    </w:pPr>
    <w:rPr>
      <w:rFonts w:ascii="Calibri" w:eastAsia="Times New Roman" w:hAnsi="Calibri" w:cs="Times New Roman"/>
      <w:lang w:bidi="en-US"/>
    </w:rPr>
  </w:style>
  <w:style w:type="paragraph" w:styleId="a4">
    <w:name w:val="List Paragraph"/>
    <w:basedOn w:val="a"/>
    <w:uiPriority w:val="34"/>
    <w:qFormat/>
    <w:rsid w:val="006B6AFD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pple-converted-space">
    <w:name w:val="apple-converted-space"/>
    <w:basedOn w:val="a0"/>
    <w:rsid w:val="00970ACD"/>
  </w:style>
  <w:style w:type="character" w:styleId="a5">
    <w:name w:val="Hyperlink"/>
    <w:basedOn w:val="a0"/>
    <w:uiPriority w:val="99"/>
    <w:unhideWhenUsed/>
    <w:rsid w:val="00BD45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B04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unhideWhenUsed/>
    <w:rsid w:val="00E37698"/>
    <w:pPr>
      <w:spacing w:after="96" w:line="264" w:lineRule="auto"/>
    </w:pPr>
    <w:rPr>
      <w:rFonts w:ascii="Book Antiqua" w:eastAsia="Times New Roman" w:hAnsi="Book Antiqua" w:cs="Times New Roman"/>
      <w:color w:val="000080"/>
      <w:kern w:val="28"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E37698"/>
    <w:rPr>
      <w:rFonts w:ascii="Book Antiqua" w:eastAsia="Times New Roman" w:hAnsi="Book Antiqua" w:cs="Times New Roman"/>
      <w:color w:val="00008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clck.yandex.ru/redir/AiuY0DBWF" TargetMode="External"/><Relationship Id="rId18" Type="http://schemas.openxmlformats.org/officeDocument/2006/relationships/hyperlink" Target="http://orhidei.org/forum/85-2216-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imgfotki.yandex.ru/get/5804/igorsamusenko.7d/0_52b72_c9df7c46_L" TargetMode="External"/><Relationship Id="rId17" Type="http://schemas.openxmlformats.org/officeDocument/2006/relationships/hyperlink" Target="http://www.slova.lact.ru/legendyi/o-tsveta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4goodluck.org/blogs/zvetivelikidarprirodi/viewpost/2929" TargetMode="External"/><Relationship Id="rId20" Type="http://schemas.openxmlformats.org/officeDocument/2006/relationships/hyperlink" Target="http://yandex.ru/yandsearch?tex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poem.ru/solouxin/ya-ix-kak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lorets.ru/legendy-o-tsvetah/nezabudka.html" TargetMode="External"/><Relationship Id="rId10" Type="http://schemas.openxmlformats.org/officeDocument/2006/relationships/hyperlink" Target="http://grunefilm.ru/dokumentalnyy/5468-dizayn-cvetnikov-i-posadka-cvetov-svo.html" TargetMode="External"/><Relationship Id="rId19" Type="http://schemas.openxmlformats.org/officeDocument/2006/relationships/hyperlink" Target="http://images.yandex.ru/yandsearch?p=21&amp;tex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6RCKF8clZo" TargetMode="External"/><Relationship Id="rId14" Type="http://schemas.openxmlformats.org/officeDocument/2006/relationships/hyperlink" Target="http://yablor.ru/blogs/legendi-o-podsnejnike/12892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CFD9-C2B2-4472-8A56-345BD182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Наташа</cp:lastModifiedBy>
  <cp:revision>21</cp:revision>
  <cp:lastPrinted>2017-11-26T09:20:00Z</cp:lastPrinted>
  <dcterms:created xsi:type="dcterms:W3CDTF">2016-02-21T16:36:00Z</dcterms:created>
  <dcterms:modified xsi:type="dcterms:W3CDTF">2017-11-26T09:20:00Z</dcterms:modified>
</cp:coreProperties>
</file>